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ABAE49" w14:textId="70D18558" w:rsidR="005014A3" w:rsidRPr="00066DF7" w:rsidRDefault="00B55461" w:rsidP="00066DF7">
      <w:pPr>
        <w:spacing w:line="340" w:lineRule="exact"/>
        <w:jc w:val="right"/>
        <w:rPr>
          <w:sz w:val="24"/>
          <w:szCs w:val="24"/>
        </w:rPr>
      </w:pPr>
      <w:r w:rsidRPr="00066DF7">
        <w:rPr>
          <w:rFonts w:hint="eastAsia"/>
          <w:sz w:val="24"/>
          <w:szCs w:val="24"/>
        </w:rPr>
        <w:t>令和６年１月</w:t>
      </w:r>
      <w:r w:rsidR="003C6E73">
        <w:rPr>
          <w:rFonts w:hint="eastAsia"/>
          <w:sz w:val="24"/>
          <w:szCs w:val="24"/>
        </w:rPr>
        <w:t>2</w:t>
      </w:r>
      <w:r w:rsidR="003C6E73">
        <w:rPr>
          <w:sz w:val="24"/>
          <w:szCs w:val="24"/>
        </w:rPr>
        <w:t>6</w:t>
      </w:r>
      <w:r w:rsidRPr="00066DF7">
        <w:rPr>
          <w:rFonts w:hint="eastAsia"/>
          <w:sz w:val="24"/>
          <w:szCs w:val="24"/>
        </w:rPr>
        <w:t>日</w:t>
      </w:r>
    </w:p>
    <w:p w14:paraId="1DE36775" w14:textId="22616C5F" w:rsidR="002653EF" w:rsidRPr="00066DF7" w:rsidRDefault="00A5089D" w:rsidP="00066DF7">
      <w:pPr>
        <w:spacing w:line="340" w:lineRule="exact"/>
        <w:jc w:val="center"/>
        <w:rPr>
          <w:sz w:val="24"/>
          <w:szCs w:val="24"/>
        </w:rPr>
      </w:pPr>
      <w:r w:rsidRPr="00066DF7">
        <w:rPr>
          <w:sz w:val="24"/>
          <w:szCs w:val="24"/>
        </w:rPr>
        <w:t>BIOFACH JAPAN 2024</w:t>
      </w:r>
      <w:r w:rsidR="002653EF" w:rsidRPr="00066DF7">
        <w:rPr>
          <w:rFonts w:hint="eastAsia"/>
          <w:sz w:val="24"/>
          <w:szCs w:val="24"/>
        </w:rPr>
        <w:t>に関するご案内</w:t>
      </w:r>
    </w:p>
    <w:p w14:paraId="0A6B8B4C" w14:textId="77777777" w:rsidR="005014A3" w:rsidRPr="00066DF7" w:rsidRDefault="005014A3" w:rsidP="00066DF7">
      <w:pPr>
        <w:spacing w:line="340" w:lineRule="exact"/>
        <w:rPr>
          <w:sz w:val="24"/>
          <w:szCs w:val="24"/>
        </w:rPr>
      </w:pPr>
    </w:p>
    <w:p w14:paraId="3A4844AC" w14:textId="77777777" w:rsidR="005014A3" w:rsidRPr="00066DF7" w:rsidRDefault="005014A3" w:rsidP="00066DF7">
      <w:pPr>
        <w:spacing w:line="340" w:lineRule="exact"/>
        <w:jc w:val="right"/>
        <w:rPr>
          <w:sz w:val="24"/>
          <w:szCs w:val="24"/>
        </w:rPr>
      </w:pPr>
      <w:r w:rsidRPr="00066DF7">
        <w:rPr>
          <w:rFonts w:hint="eastAsia"/>
          <w:sz w:val="24"/>
          <w:szCs w:val="24"/>
        </w:rPr>
        <w:t>農林水産省農業環境対策課</w:t>
      </w:r>
    </w:p>
    <w:p w14:paraId="36BC6B1D" w14:textId="0EACFA35" w:rsidR="00161746" w:rsidRPr="00066DF7" w:rsidRDefault="00161746" w:rsidP="00066DF7">
      <w:pPr>
        <w:spacing w:line="340" w:lineRule="exact"/>
        <w:jc w:val="right"/>
        <w:rPr>
          <w:sz w:val="24"/>
          <w:szCs w:val="24"/>
        </w:rPr>
      </w:pPr>
      <w:r w:rsidRPr="00066DF7">
        <w:rPr>
          <w:rFonts w:hint="eastAsia"/>
          <w:sz w:val="24"/>
          <w:szCs w:val="24"/>
        </w:rPr>
        <w:t>有機農業推進班</w:t>
      </w:r>
    </w:p>
    <w:p w14:paraId="34E7B3F3" w14:textId="77777777" w:rsidR="00A5089D" w:rsidRPr="00066DF7" w:rsidRDefault="00A5089D" w:rsidP="00066DF7">
      <w:pPr>
        <w:spacing w:line="340" w:lineRule="exact"/>
        <w:rPr>
          <w:sz w:val="24"/>
          <w:szCs w:val="24"/>
        </w:rPr>
      </w:pPr>
    </w:p>
    <w:p w14:paraId="4F4B74FC" w14:textId="2F0017D6" w:rsidR="005014A3" w:rsidRPr="00066DF7" w:rsidRDefault="005014A3" w:rsidP="00066DF7">
      <w:pPr>
        <w:spacing w:line="340" w:lineRule="exact"/>
        <w:rPr>
          <w:sz w:val="24"/>
          <w:szCs w:val="24"/>
        </w:rPr>
      </w:pPr>
      <w:r w:rsidRPr="00066DF7">
        <w:rPr>
          <w:rFonts w:hint="eastAsia"/>
          <w:sz w:val="24"/>
          <w:szCs w:val="24"/>
        </w:rPr>
        <w:t xml:space="preserve">　</w:t>
      </w:r>
      <w:r w:rsidR="001A46C7" w:rsidRPr="00066DF7">
        <w:rPr>
          <w:rFonts w:hint="eastAsia"/>
          <w:sz w:val="24"/>
          <w:szCs w:val="24"/>
        </w:rPr>
        <w:t>時下</w:t>
      </w:r>
      <w:r w:rsidR="001B4917" w:rsidRPr="00066DF7">
        <w:rPr>
          <w:rFonts w:hint="eastAsia"/>
          <w:sz w:val="24"/>
          <w:szCs w:val="24"/>
        </w:rPr>
        <w:t>益々ご清栄のこと</w:t>
      </w:r>
      <w:r w:rsidR="001A46C7" w:rsidRPr="00066DF7">
        <w:rPr>
          <w:rFonts w:hint="eastAsia"/>
          <w:sz w:val="24"/>
          <w:szCs w:val="24"/>
        </w:rPr>
        <w:t>と</w:t>
      </w:r>
      <w:r w:rsidR="001B4917" w:rsidRPr="00066DF7">
        <w:rPr>
          <w:rFonts w:hint="eastAsia"/>
          <w:sz w:val="24"/>
          <w:szCs w:val="24"/>
        </w:rPr>
        <w:t>お慶び申し上げます。</w:t>
      </w:r>
    </w:p>
    <w:p w14:paraId="739AB458" w14:textId="6AC398BF" w:rsidR="006D08E9" w:rsidRDefault="00CA3F8F" w:rsidP="00066DF7">
      <w:pPr>
        <w:spacing w:line="340" w:lineRule="exact"/>
        <w:rPr>
          <w:sz w:val="24"/>
          <w:szCs w:val="24"/>
        </w:rPr>
      </w:pPr>
      <w:r w:rsidRPr="00066DF7">
        <w:rPr>
          <w:rFonts w:hint="eastAsia"/>
          <w:sz w:val="24"/>
          <w:szCs w:val="24"/>
        </w:rPr>
        <w:t xml:space="preserve">　</w:t>
      </w:r>
      <w:r w:rsidR="001B4917" w:rsidRPr="00066DF7">
        <w:rPr>
          <w:rFonts w:hint="eastAsia"/>
          <w:sz w:val="24"/>
          <w:szCs w:val="24"/>
        </w:rPr>
        <w:t>さて、</w:t>
      </w:r>
      <w:r w:rsidR="001A46C7" w:rsidRPr="00066DF7">
        <w:rPr>
          <w:rFonts w:hint="eastAsia"/>
          <w:sz w:val="24"/>
          <w:szCs w:val="24"/>
        </w:rPr>
        <w:t>本年</w:t>
      </w:r>
      <w:r w:rsidR="001A46C7" w:rsidRPr="00066DF7">
        <w:rPr>
          <w:rFonts w:hint="eastAsia"/>
          <w:sz w:val="24"/>
          <w:szCs w:val="24"/>
        </w:rPr>
        <w:t>1</w:t>
      </w:r>
      <w:r w:rsidR="001A46C7" w:rsidRPr="00066DF7">
        <w:rPr>
          <w:sz w:val="24"/>
          <w:szCs w:val="24"/>
        </w:rPr>
        <w:t>0</w:t>
      </w:r>
      <w:r w:rsidR="001A46C7" w:rsidRPr="00066DF7">
        <w:rPr>
          <w:rFonts w:hint="eastAsia"/>
          <w:sz w:val="24"/>
          <w:szCs w:val="24"/>
        </w:rPr>
        <w:t>月、</w:t>
      </w:r>
      <w:r w:rsidR="001B4917" w:rsidRPr="00066DF7">
        <w:rPr>
          <w:rFonts w:hint="eastAsia"/>
          <w:sz w:val="24"/>
          <w:szCs w:val="24"/>
        </w:rPr>
        <w:t>有機農産物の大規模見本市である</w:t>
      </w:r>
      <w:r w:rsidRPr="00066DF7">
        <w:rPr>
          <w:sz w:val="24"/>
          <w:szCs w:val="24"/>
        </w:rPr>
        <w:t>BIOFACH</w:t>
      </w:r>
      <w:r w:rsidR="00EF0C5C" w:rsidRPr="00066DF7">
        <w:rPr>
          <w:sz w:val="24"/>
          <w:szCs w:val="24"/>
        </w:rPr>
        <w:t xml:space="preserve"> </w:t>
      </w:r>
      <w:r w:rsidR="002A7C43" w:rsidRPr="00066DF7">
        <w:rPr>
          <w:sz w:val="24"/>
          <w:szCs w:val="24"/>
        </w:rPr>
        <w:t xml:space="preserve">JAPAN </w:t>
      </w:r>
      <w:r w:rsidR="00924189" w:rsidRPr="00066DF7">
        <w:rPr>
          <w:sz w:val="24"/>
          <w:szCs w:val="24"/>
        </w:rPr>
        <w:t>2024</w:t>
      </w:r>
      <w:r w:rsidR="006D08E9" w:rsidRPr="00066DF7">
        <w:rPr>
          <w:rFonts w:hint="eastAsia"/>
          <w:sz w:val="24"/>
          <w:szCs w:val="24"/>
        </w:rPr>
        <w:t>が、</w:t>
      </w:r>
      <w:r w:rsidRPr="00066DF7">
        <w:rPr>
          <w:sz w:val="24"/>
          <w:szCs w:val="24"/>
        </w:rPr>
        <w:t>下記のとおり</w:t>
      </w:r>
      <w:r w:rsidR="006D08E9" w:rsidRPr="00066DF7">
        <w:rPr>
          <w:rFonts w:hint="eastAsia"/>
          <w:sz w:val="24"/>
          <w:szCs w:val="24"/>
        </w:rPr>
        <w:t>開催されますので</w:t>
      </w:r>
      <w:r w:rsidRPr="00066DF7">
        <w:rPr>
          <w:sz w:val="24"/>
          <w:szCs w:val="24"/>
        </w:rPr>
        <w:t>、</w:t>
      </w:r>
      <w:r w:rsidR="001A46C7" w:rsidRPr="00066DF7">
        <w:rPr>
          <w:rFonts w:hint="eastAsia"/>
          <w:sz w:val="24"/>
          <w:szCs w:val="24"/>
        </w:rPr>
        <w:t>ご案内を</w:t>
      </w:r>
      <w:r w:rsidR="006D08E9" w:rsidRPr="00066DF7">
        <w:rPr>
          <w:rFonts w:hint="eastAsia"/>
          <w:sz w:val="24"/>
          <w:szCs w:val="24"/>
        </w:rPr>
        <w:t>いたします。</w:t>
      </w:r>
    </w:p>
    <w:p w14:paraId="5FCFFEEC" w14:textId="6FA1DD8F" w:rsidR="004A785B" w:rsidRDefault="004A785B" w:rsidP="00066DF7">
      <w:pPr>
        <w:spacing w:line="340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Pr="00066DF7">
        <w:rPr>
          <w:rFonts w:hint="eastAsia"/>
          <w:sz w:val="24"/>
          <w:szCs w:val="24"/>
        </w:rPr>
        <w:t>BIOFACH</w:t>
      </w:r>
      <w:r w:rsidRPr="00066DF7">
        <w:rPr>
          <w:rFonts w:hint="eastAsia"/>
          <w:sz w:val="24"/>
          <w:szCs w:val="24"/>
        </w:rPr>
        <w:t>（ビオファ）について</w:t>
      </w:r>
      <w:r>
        <w:rPr>
          <w:rFonts w:hint="eastAsia"/>
          <w:sz w:val="24"/>
          <w:szCs w:val="24"/>
        </w:rPr>
        <w:t>は、</w:t>
      </w:r>
      <w:r w:rsidRPr="00066DF7">
        <w:rPr>
          <w:rFonts w:hint="eastAsia"/>
          <w:sz w:val="24"/>
          <w:szCs w:val="24"/>
        </w:rPr>
        <w:t>ドイツなど世界各地で開催</w:t>
      </w:r>
      <w:r w:rsidR="00172983">
        <w:rPr>
          <w:rFonts w:hint="eastAsia"/>
          <w:sz w:val="24"/>
          <w:szCs w:val="24"/>
        </w:rPr>
        <w:t>されてい</w:t>
      </w:r>
      <w:r w:rsidRPr="00066DF7">
        <w:rPr>
          <w:rFonts w:hint="eastAsia"/>
          <w:sz w:val="24"/>
          <w:szCs w:val="24"/>
        </w:rPr>
        <w:t>る、オーガニック食品に関する世界有数の見本市であり、日本では</w:t>
      </w:r>
      <w:r w:rsidRPr="00066DF7">
        <w:rPr>
          <w:rFonts w:hint="eastAsia"/>
          <w:sz w:val="24"/>
          <w:szCs w:val="24"/>
        </w:rPr>
        <w:t>2016</w:t>
      </w:r>
      <w:r w:rsidRPr="00066DF7">
        <w:rPr>
          <w:rFonts w:hint="eastAsia"/>
          <w:sz w:val="24"/>
          <w:szCs w:val="24"/>
        </w:rPr>
        <w:t>年以降</w:t>
      </w:r>
      <w:r w:rsidRPr="00066DF7">
        <w:rPr>
          <w:rFonts w:hint="eastAsia"/>
          <w:sz w:val="24"/>
          <w:szCs w:val="24"/>
        </w:rPr>
        <w:t>8</w:t>
      </w:r>
      <w:r w:rsidRPr="00066DF7">
        <w:rPr>
          <w:rFonts w:hint="eastAsia"/>
          <w:sz w:val="24"/>
          <w:szCs w:val="24"/>
        </w:rPr>
        <w:t>年ぶり</w:t>
      </w:r>
      <w:r w:rsidR="00281D8D">
        <w:rPr>
          <w:rFonts w:hint="eastAsia"/>
          <w:sz w:val="24"/>
          <w:szCs w:val="24"/>
        </w:rPr>
        <w:t>の</w:t>
      </w:r>
      <w:r w:rsidRPr="00066DF7">
        <w:rPr>
          <w:rFonts w:hint="eastAsia"/>
          <w:sz w:val="24"/>
          <w:szCs w:val="24"/>
        </w:rPr>
        <w:t>開催</w:t>
      </w:r>
      <w:r w:rsidR="00281D8D">
        <w:rPr>
          <w:rFonts w:hint="eastAsia"/>
          <w:sz w:val="24"/>
          <w:szCs w:val="24"/>
        </w:rPr>
        <w:t>となります</w:t>
      </w:r>
      <w:r w:rsidRPr="00066DF7">
        <w:rPr>
          <w:rFonts w:hint="eastAsia"/>
          <w:sz w:val="24"/>
          <w:szCs w:val="24"/>
        </w:rPr>
        <w:t>。</w:t>
      </w:r>
    </w:p>
    <w:p w14:paraId="696AD21E" w14:textId="77777777" w:rsidR="00281D8D" w:rsidRPr="00281D8D" w:rsidRDefault="00281D8D" w:rsidP="00066DF7">
      <w:pPr>
        <w:spacing w:line="340" w:lineRule="exact"/>
        <w:rPr>
          <w:sz w:val="24"/>
          <w:szCs w:val="24"/>
        </w:rPr>
      </w:pPr>
    </w:p>
    <w:p w14:paraId="1D8CC86E" w14:textId="5788E799" w:rsidR="00CA3F8F" w:rsidRPr="00066DF7" w:rsidRDefault="001A46C7" w:rsidP="00066DF7">
      <w:pPr>
        <w:spacing w:line="340" w:lineRule="exact"/>
        <w:ind w:firstLineChars="100" w:firstLine="240"/>
        <w:rPr>
          <w:sz w:val="24"/>
          <w:szCs w:val="24"/>
        </w:rPr>
      </w:pPr>
      <w:r w:rsidRPr="00066DF7">
        <w:rPr>
          <w:rFonts w:hint="eastAsia"/>
          <w:sz w:val="24"/>
          <w:szCs w:val="24"/>
        </w:rPr>
        <w:t>なお、</w:t>
      </w:r>
      <w:r w:rsidR="00CA3F8F" w:rsidRPr="00066DF7">
        <w:rPr>
          <w:sz w:val="24"/>
          <w:szCs w:val="24"/>
        </w:rPr>
        <w:t>主催者</w:t>
      </w:r>
      <w:r w:rsidR="00EF0C5C" w:rsidRPr="00066DF7">
        <w:rPr>
          <w:rFonts w:hint="eastAsia"/>
          <w:sz w:val="24"/>
          <w:szCs w:val="24"/>
        </w:rPr>
        <w:t>である</w:t>
      </w:r>
      <w:r w:rsidR="00DA20BF" w:rsidRPr="00066DF7">
        <w:rPr>
          <w:rFonts w:hint="eastAsia"/>
          <w:sz w:val="24"/>
          <w:szCs w:val="24"/>
        </w:rPr>
        <w:t>朝日新聞</w:t>
      </w:r>
      <w:r w:rsidR="00EF0C5C" w:rsidRPr="00066DF7">
        <w:rPr>
          <w:rFonts w:hint="eastAsia"/>
          <w:sz w:val="24"/>
          <w:szCs w:val="24"/>
        </w:rPr>
        <w:t>社</w:t>
      </w:r>
      <w:r w:rsidR="00DA20BF" w:rsidRPr="00066DF7">
        <w:rPr>
          <w:rFonts w:hint="eastAsia"/>
          <w:sz w:val="24"/>
          <w:szCs w:val="24"/>
        </w:rPr>
        <w:t>からは、今後、</w:t>
      </w:r>
      <w:r w:rsidRPr="00066DF7">
        <w:rPr>
          <w:rFonts w:hint="eastAsia"/>
          <w:sz w:val="24"/>
          <w:szCs w:val="24"/>
        </w:rPr>
        <w:t>出展等を希望される団体・事業者向けの</w:t>
      </w:r>
      <w:r w:rsidR="00DA20BF" w:rsidRPr="00066DF7">
        <w:rPr>
          <w:rFonts w:hint="eastAsia"/>
          <w:sz w:val="24"/>
          <w:szCs w:val="24"/>
        </w:rPr>
        <w:t>説明会を開催</w:t>
      </w:r>
      <w:r w:rsidRPr="00066DF7">
        <w:rPr>
          <w:rFonts w:hint="eastAsia"/>
          <w:sz w:val="24"/>
          <w:szCs w:val="24"/>
        </w:rPr>
        <w:t>す</w:t>
      </w:r>
      <w:r w:rsidR="00DA20BF" w:rsidRPr="00066DF7">
        <w:rPr>
          <w:rFonts w:hint="eastAsia"/>
          <w:sz w:val="24"/>
          <w:szCs w:val="24"/>
        </w:rPr>
        <w:t>るほか、必要に応じて</w:t>
      </w:r>
      <w:r w:rsidR="00CC5979" w:rsidRPr="00066DF7">
        <w:rPr>
          <w:rFonts w:hint="eastAsia"/>
          <w:sz w:val="24"/>
          <w:szCs w:val="24"/>
        </w:rPr>
        <w:t>個別にご説明をさせていただきたいとのことですので、ご希望等がございましたらお知らせください</w:t>
      </w:r>
      <w:r w:rsidR="00CA3F8F" w:rsidRPr="00066DF7">
        <w:rPr>
          <w:sz w:val="24"/>
          <w:szCs w:val="24"/>
        </w:rPr>
        <w:t>。</w:t>
      </w:r>
    </w:p>
    <w:p w14:paraId="4C3B3173" w14:textId="77777777" w:rsidR="002338FD" w:rsidRPr="00066DF7" w:rsidRDefault="002338FD" w:rsidP="00066DF7">
      <w:pPr>
        <w:spacing w:line="340" w:lineRule="exact"/>
        <w:rPr>
          <w:sz w:val="24"/>
          <w:szCs w:val="24"/>
        </w:rPr>
      </w:pPr>
    </w:p>
    <w:p w14:paraId="59489D1E" w14:textId="77777777" w:rsidR="002C0E14" w:rsidRPr="00066DF7" w:rsidRDefault="00CA3F8F" w:rsidP="00066DF7">
      <w:pPr>
        <w:pStyle w:val="a7"/>
        <w:spacing w:line="340" w:lineRule="exact"/>
        <w:rPr>
          <w:sz w:val="24"/>
          <w:szCs w:val="24"/>
        </w:rPr>
      </w:pPr>
      <w:r w:rsidRPr="00066DF7">
        <w:rPr>
          <w:rFonts w:hint="eastAsia"/>
          <w:sz w:val="24"/>
          <w:szCs w:val="24"/>
        </w:rPr>
        <w:t>記</w:t>
      </w:r>
    </w:p>
    <w:p w14:paraId="54325A02" w14:textId="77777777" w:rsidR="00C54118" w:rsidRPr="00066DF7" w:rsidRDefault="00C54118" w:rsidP="00066DF7">
      <w:pPr>
        <w:spacing w:line="340" w:lineRule="exact"/>
        <w:rPr>
          <w:sz w:val="24"/>
          <w:szCs w:val="24"/>
        </w:rPr>
      </w:pPr>
    </w:p>
    <w:p w14:paraId="697D50E7" w14:textId="0D0C05BB" w:rsidR="00CA3F8F" w:rsidRPr="00066DF7" w:rsidRDefault="00BE6767" w:rsidP="00066DF7">
      <w:pPr>
        <w:spacing w:line="340" w:lineRule="exact"/>
        <w:rPr>
          <w:sz w:val="24"/>
          <w:szCs w:val="24"/>
        </w:rPr>
      </w:pPr>
      <w:r w:rsidRPr="00066DF7">
        <w:rPr>
          <w:rFonts w:hint="eastAsia"/>
          <w:sz w:val="24"/>
          <w:szCs w:val="24"/>
        </w:rPr>
        <w:t>１．</w:t>
      </w:r>
      <w:r w:rsidR="00BC3927" w:rsidRPr="00066DF7">
        <w:rPr>
          <w:sz w:val="24"/>
          <w:szCs w:val="24"/>
        </w:rPr>
        <w:t>BIOFACH JAPAN 2024</w:t>
      </w:r>
      <w:r w:rsidR="00BC3927" w:rsidRPr="00066DF7">
        <w:rPr>
          <w:sz w:val="24"/>
          <w:szCs w:val="24"/>
        </w:rPr>
        <w:t>開催概要</w:t>
      </w:r>
    </w:p>
    <w:p w14:paraId="0F5FC97C" w14:textId="10A6AD93" w:rsidR="00BC3927" w:rsidRPr="00066DF7" w:rsidRDefault="00BC3927" w:rsidP="00066DF7">
      <w:pPr>
        <w:spacing w:line="340" w:lineRule="exact"/>
        <w:ind w:firstLineChars="100" w:firstLine="240"/>
        <w:rPr>
          <w:sz w:val="24"/>
          <w:szCs w:val="24"/>
        </w:rPr>
      </w:pPr>
      <w:r w:rsidRPr="00066DF7">
        <w:rPr>
          <w:rFonts w:hint="eastAsia"/>
          <w:sz w:val="24"/>
          <w:szCs w:val="24"/>
        </w:rPr>
        <w:t>期　間：</w:t>
      </w:r>
      <w:r w:rsidRPr="00066DF7">
        <w:rPr>
          <w:sz w:val="24"/>
          <w:szCs w:val="24"/>
        </w:rPr>
        <w:t>2024</w:t>
      </w:r>
      <w:r w:rsidRPr="00066DF7">
        <w:rPr>
          <w:sz w:val="24"/>
          <w:szCs w:val="24"/>
        </w:rPr>
        <w:t>年</w:t>
      </w:r>
      <w:r w:rsidRPr="00066DF7">
        <w:rPr>
          <w:sz w:val="24"/>
          <w:szCs w:val="24"/>
        </w:rPr>
        <w:t>10</w:t>
      </w:r>
      <w:r w:rsidRPr="00066DF7">
        <w:rPr>
          <w:sz w:val="24"/>
          <w:szCs w:val="24"/>
        </w:rPr>
        <w:t>月</w:t>
      </w:r>
      <w:r w:rsidRPr="00066DF7">
        <w:rPr>
          <w:sz w:val="24"/>
          <w:szCs w:val="24"/>
        </w:rPr>
        <w:t>25</w:t>
      </w:r>
      <w:r w:rsidRPr="00066DF7">
        <w:rPr>
          <w:sz w:val="24"/>
          <w:szCs w:val="24"/>
        </w:rPr>
        <w:t>日（金）～</w:t>
      </w:r>
      <w:r w:rsidRPr="00066DF7">
        <w:rPr>
          <w:sz w:val="24"/>
          <w:szCs w:val="24"/>
        </w:rPr>
        <w:t>27</w:t>
      </w:r>
      <w:r w:rsidRPr="00066DF7">
        <w:rPr>
          <w:sz w:val="24"/>
          <w:szCs w:val="24"/>
        </w:rPr>
        <w:t>日（日）</w:t>
      </w:r>
    </w:p>
    <w:p w14:paraId="68C143A1" w14:textId="71F80116" w:rsidR="00BC3927" w:rsidRPr="00066DF7" w:rsidRDefault="00BC3927" w:rsidP="00066DF7">
      <w:pPr>
        <w:spacing w:line="340" w:lineRule="exact"/>
        <w:ind w:firstLineChars="100" w:firstLine="240"/>
        <w:rPr>
          <w:sz w:val="24"/>
          <w:szCs w:val="24"/>
        </w:rPr>
      </w:pPr>
      <w:r w:rsidRPr="00066DF7">
        <w:rPr>
          <w:rFonts w:hint="eastAsia"/>
          <w:sz w:val="24"/>
          <w:szCs w:val="24"/>
        </w:rPr>
        <w:t>会　場：東京ビックサイト</w:t>
      </w:r>
      <w:r w:rsidRPr="00066DF7">
        <w:rPr>
          <w:sz w:val="24"/>
          <w:szCs w:val="24"/>
        </w:rPr>
        <w:t xml:space="preserve"> </w:t>
      </w:r>
      <w:r w:rsidRPr="00066DF7">
        <w:rPr>
          <w:sz w:val="24"/>
          <w:szCs w:val="24"/>
        </w:rPr>
        <w:t>南１～４ホール</w:t>
      </w:r>
    </w:p>
    <w:p w14:paraId="6481BF84" w14:textId="0B3332B5" w:rsidR="00BC3927" w:rsidRPr="00066DF7" w:rsidRDefault="00BC3927" w:rsidP="00066DF7">
      <w:pPr>
        <w:spacing w:line="340" w:lineRule="exact"/>
        <w:ind w:firstLineChars="100" w:firstLine="240"/>
        <w:rPr>
          <w:sz w:val="24"/>
          <w:szCs w:val="24"/>
        </w:rPr>
      </w:pPr>
      <w:r w:rsidRPr="00066DF7">
        <w:rPr>
          <w:rFonts w:hint="eastAsia"/>
          <w:sz w:val="24"/>
          <w:szCs w:val="24"/>
        </w:rPr>
        <w:t>主　催：朝日新聞社、ニュルンベルクメッセ（共催）</w:t>
      </w:r>
    </w:p>
    <w:p w14:paraId="66C5F9C5" w14:textId="33D620A2" w:rsidR="006F101B" w:rsidRDefault="00BC3927" w:rsidP="00066DF7">
      <w:pPr>
        <w:spacing w:line="340" w:lineRule="exact"/>
        <w:rPr>
          <w:sz w:val="24"/>
          <w:szCs w:val="24"/>
        </w:rPr>
      </w:pPr>
      <w:r w:rsidRPr="00066DF7">
        <w:rPr>
          <w:rFonts w:hint="eastAsia"/>
          <w:sz w:val="24"/>
          <w:szCs w:val="24"/>
        </w:rPr>
        <w:t xml:space="preserve">　　　　</w:t>
      </w:r>
      <w:r w:rsidR="00280518" w:rsidRPr="00066DF7">
        <w:rPr>
          <w:rFonts w:hint="eastAsia"/>
          <w:sz w:val="24"/>
          <w:szCs w:val="24"/>
        </w:rPr>
        <w:t xml:space="preserve">　※</w:t>
      </w:r>
      <w:r w:rsidR="006F101B">
        <w:rPr>
          <w:rFonts w:hint="eastAsia"/>
          <w:sz w:val="24"/>
          <w:szCs w:val="24"/>
        </w:rPr>
        <w:t xml:space="preserve">　</w:t>
      </w:r>
      <w:r w:rsidRPr="00066DF7">
        <w:rPr>
          <w:sz w:val="24"/>
          <w:szCs w:val="24"/>
        </w:rPr>
        <w:t xml:space="preserve">GOOD LIFE </w:t>
      </w:r>
      <w:r w:rsidRPr="00066DF7">
        <w:rPr>
          <w:sz w:val="24"/>
          <w:szCs w:val="24"/>
        </w:rPr>
        <w:t>フェア</w:t>
      </w:r>
      <w:r w:rsidRPr="00066DF7">
        <w:rPr>
          <w:sz w:val="24"/>
          <w:szCs w:val="24"/>
        </w:rPr>
        <w:t xml:space="preserve"> 2024</w:t>
      </w:r>
      <w:r w:rsidRPr="00066DF7">
        <w:rPr>
          <w:sz w:val="24"/>
          <w:szCs w:val="24"/>
        </w:rPr>
        <w:t>との併催</w:t>
      </w:r>
    </w:p>
    <w:p w14:paraId="4881BF9D" w14:textId="38AEB3F4" w:rsidR="002A7C43" w:rsidRPr="00066DF7" w:rsidRDefault="006F101B" w:rsidP="006F101B">
      <w:pPr>
        <w:spacing w:line="340" w:lineRule="exact"/>
        <w:ind w:leftChars="675" w:left="1418"/>
        <w:rPr>
          <w:sz w:val="24"/>
          <w:szCs w:val="24"/>
        </w:rPr>
      </w:pPr>
      <w:r w:rsidRPr="00066DF7">
        <w:rPr>
          <w:rFonts w:hint="eastAsia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36418F" wp14:editId="3AF2FED8">
                <wp:simplePos x="0" y="0"/>
                <wp:positionH relativeFrom="column">
                  <wp:posOffset>693420</wp:posOffset>
                </wp:positionH>
                <wp:positionV relativeFrom="paragraph">
                  <wp:posOffset>7620</wp:posOffset>
                </wp:positionV>
                <wp:extent cx="5187950" cy="654050"/>
                <wp:effectExtent l="0" t="0" r="12700" b="12700"/>
                <wp:wrapNone/>
                <wp:docPr id="1" name="大かっこ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7950" cy="654050"/>
                        </a:xfrm>
                        <a:prstGeom prst="bracketPair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1333A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54.6pt;margin-top:.6pt;width:408.5pt;height:51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TnWRQIAAOsEAAAOAAAAZHJzL2Uyb0RvYy54bWysVF1r2zAUfR/sPwi9r45D0o9Qp4SWjkFp&#10;y9rRZ0WWElFZV7tS4mS/fleynZRujDH2olzpfh+fk8urXWPZVmEw4Cpenow4U05Cbdyq4t+ebz+d&#10;cxaicLWw4FTF9yrwq/nHD5etn6kxrMHWChkVcWHW+oqvY/SzoghyrRoRTsArR04N2IhIV1wVNYqW&#10;qje2GI9Gp0ULWHsEqUKg15vOyee5vtZKxgetg4rMVpxmi/nEfC7TWcwvxWyFwq+N7McQ/zBFI4yj&#10;podSNyIKtkHzS6nGSIQAOp5IaArQ2kiVd6BtytG7bZ7Wwqu8C4ET/AGm8P/Kyvvtk39EgqH1YRbI&#10;TFvsNDbpl+ZjuwzW/gCW2kUm6XFanp9dTAlTSb7T6WRENpUpjtkeQ/ysoGHJqPgShXxV8VEYzFCJ&#10;7V2IXcYQSenHMbIV91alSaz7qjQzNTUuc3ZmiLq2yLaCvm39Wvbdc2RK0cbaQ9Loz0l9bEpTmTV/&#10;m3iIzh3BxUNiYxx0i74bNe6GUXUXP2zd7ZrWXkK9f0SG0PE1eHlrCMM7EQg+JIIS7CS6+ECHttBW&#10;HHqLszXgj9+9p3jiDXk5a4nwFQ/fNwIVZ/aLI0ZdlJNJUki+TKZnY7rgW8/yrcdtmmsg3EuSt5fZ&#10;TPHRDqZGaF5Im4vUlVzCSepdcRlxuFzHToikbqkWixxGqvAi3rknL4cvncjxvHsR6HsiRaLgPQzi&#10;ELN3ROpi0/dwsNhE0Caz7IhrjzcpKtO1V3+S7Nt7jjr+R81/AgAA//8DAFBLAwQUAAYACAAAACEA&#10;slsHQdoAAAAJAQAADwAAAGRycy9kb3ducmV2LnhtbExPy0rEQBC8C/7D0II3d2JWFhMzWYKgHsVd&#10;BY+dTOeh8wiZ2ST+vb0nPXUVVVRXFfvVGjHTFAbvFNxuEhDkGq8H1yl4Pz7d3IMIEZ1G4x0p+KEA&#10;+/LyosBc+8W90XyIneAQF3JU0Mc45lKGpieLYeNHcqy1frIYmU6d1BMuHG6NTJNkJy0Ojj/0ONJj&#10;T8334WQVfOJLnWU+nduvpdpWzx+tGbevSl1frdUDiEhr/DPDuT5Xh5I71f7kdBCGeZKlbGXAh/Us&#10;3TGoz8JdCrIs5P8F5S8AAAD//wMAUEsBAi0AFAAGAAgAAAAhALaDOJL+AAAA4QEAABMAAAAAAAAA&#10;AAAAAAAAAAAAAFtDb250ZW50X1R5cGVzXS54bWxQSwECLQAUAAYACAAAACEAOP0h/9YAAACUAQAA&#10;CwAAAAAAAAAAAAAAAAAvAQAAX3JlbHMvLnJlbHNQSwECLQAUAAYACAAAACEAhgk51kUCAADrBAAA&#10;DgAAAAAAAAAAAAAAAAAuAgAAZHJzL2Uyb0RvYy54bWxQSwECLQAUAAYACAAAACEAslsHQdoAAAAJ&#10;AQAADwAAAAAAAAAAAAAAAACfBAAAZHJzL2Rvd25yZXYueG1sUEsFBgAAAAAEAAQA8wAAAKYFAAAA&#10;AA==&#10;" strokecolor="black [3200]" strokeweight=".5pt">
                <v:stroke joinstyle="miter"/>
              </v:shape>
            </w:pict>
          </mc:Fallback>
        </mc:AlternateContent>
      </w:r>
      <w:r w:rsidR="002A7C43" w:rsidRPr="00066DF7">
        <w:rPr>
          <w:rFonts w:hint="eastAsia"/>
          <w:sz w:val="24"/>
          <w:szCs w:val="24"/>
        </w:rPr>
        <w:t xml:space="preserve">GOOD LIFE </w:t>
      </w:r>
      <w:r w:rsidR="002A7C43" w:rsidRPr="00066DF7">
        <w:rPr>
          <w:rFonts w:hint="eastAsia"/>
          <w:sz w:val="24"/>
          <w:szCs w:val="24"/>
        </w:rPr>
        <w:t>フェアは、これからのライフスタイルを提案する展示会として、</w:t>
      </w:r>
      <w:r w:rsidR="002A7C43" w:rsidRPr="00066DF7">
        <w:rPr>
          <w:rFonts w:hint="eastAsia"/>
          <w:sz w:val="24"/>
          <w:szCs w:val="24"/>
        </w:rPr>
        <w:t>400</w:t>
      </w:r>
      <w:r w:rsidR="002A7C43" w:rsidRPr="00066DF7">
        <w:rPr>
          <w:rFonts w:hint="eastAsia"/>
          <w:sz w:val="24"/>
          <w:szCs w:val="24"/>
        </w:rPr>
        <w:t>社以上が出展し、</w:t>
      </w:r>
      <w:r w:rsidR="002A7C43" w:rsidRPr="00066DF7">
        <w:rPr>
          <w:rFonts w:hint="eastAsia"/>
          <w:sz w:val="24"/>
          <w:szCs w:val="24"/>
        </w:rPr>
        <w:t>35000</w:t>
      </w:r>
      <w:r w:rsidR="002A7C43" w:rsidRPr="00066DF7">
        <w:rPr>
          <w:rFonts w:hint="eastAsia"/>
          <w:sz w:val="24"/>
          <w:szCs w:val="24"/>
        </w:rPr>
        <w:t>名が来場する</w:t>
      </w:r>
      <w:r w:rsidR="00A42657" w:rsidRPr="00066DF7">
        <w:rPr>
          <w:rFonts w:hint="eastAsia"/>
          <w:sz w:val="24"/>
          <w:szCs w:val="24"/>
        </w:rPr>
        <w:t>、</w:t>
      </w:r>
      <w:r w:rsidR="00C835C3" w:rsidRPr="00066DF7">
        <w:rPr>
          <w:rFonts w:hint="eastAsia"/>
          <w:sz w:val="24"/>
          <w:szCs w:val="24"/>
        </w:rPr>
        <w:t>事業者及び消費者向け</w:t>
      </w:r>
      <w:r w:rsidR="002A7C43" w:rsidRPr="00066DF7">
        <w:rPr>
          <w:rFonts w:hint="eastAsia"/>
          <w:sz w:val="24"/>
          <w:szCs w:val="24"/>
        </w:rPr>
        <w:t>イベント</w:t>
      </w:r>
      <w:r w:rsidR="00F06A55" w:rsidRPr="00066DF7">
        <w:rPr>
          <w:rFonts w:hint="eastAsia"/>
          <w:sz w:val="24"/>
          <w:szCs w:val="24"/>
        </w:rPr>
        <w:t>。</w:t>
      </w:r>
    </w:p>
    <w:p w14:paraId="1EB271A8" w14:textId="77777777" w:rsidR="00BE6767" w:rsidRPr="00066DF7" w:rsidRDefault="00BE6767" w:rsidP="00066DF7">
      <w:pPr>
        <w:spacing w:line="340" w:lineRule="exact"/>
        <w:rPr>
          <w:sz w:val="24"/>
          <w:szCs w:val="24"/>
        </w:rPr>
      </w:pPr>
    </w:p>
    <w:p w14:paraId="41A1183F" w14:textId="023D5D0B" w:rsidR="00BE6767" w:rsidRPr="00066DF7" w:rsidRDefault="00BE6767" w:rsidP="00066DF7">
      <w:pPr>
        <w:tabs>
          <w:tab w:val="left" w:pos="6570"/>
        </w:tabs>
        <w:spacing w:line="340" w:lineRule="exact"/>
        <w:rPr>
          <w:sz w:val="24"/>
          <w:szCs w:val="24"/>
        </w:rPr>
      </w:pPr>
      <w:r w:rsidRPr="00066DF7">
        <w:rPr>
          <w:rFonts w:hint="eastAsia"/>
          <w:sz w:val="24"/>
          <w:szCs w:val="24"/>
        </w:rPr>
        <w:t>２．主催者連絡先</w:t>
      </w:r>
      <w:r w:rsidR="00AB58E9" w:rsidRPr="00066DF7">
        <w:rPr>
          <w:sz w:val="24"/>
          <w:szCs w:val="24"/>
        </w:rPr>
        <w:tab/>
      </w:r>
    </w:p>
    <w:p w14:paraId="4D9E13F8" w14:textId="77777777" w:rsidR="00F20F63" w:rsidRDefault="00FE34D7" w:rsidP="00F20F63">
      <w:pPr>
        <w:spacing w:line="340" w:lineRule="exact"/>
        <w:ind w:leftChars="100" w:left="210"/>
        <w:rPr>
          <w:rFonts w:ascii="ＭＳ 明朝" w:hAnsi="ＭＳ 明朝"/>
          <w:sz w:val="24"/>
          <w:szCs w:val="24"/>
        </w:rPr>
      </w:pPr>
      <w:r w:rsidRPr="00FE34D7">
        <w:rPr>
          <w:rFonts w:ascii="ＭＳ 明朝" w:hAnsi="ＭＳ 明朝" w:hint="eastAsia"/>
          <w:sz w:val="24"/>
          <w:szCs w:val="24"/>
        </w:rPr>
        <w:t>朝日新聞東京本社　メディア事業本部　事業運営部</w:t>
      </w:r>
      <w:r>
        <w:rPr>
          <w:rFonts w:ascii="ＭＳ 明朝" w:hAnsi="ＭＳ 明朝" w:hint="eastAsia"/>
          <w:sz w:val="24"/>
          <w:szCs w:val="24"/>
        </w:rPr>
        <w:t xml:space="preserve">　</w:t>
      </w:r>
    </w:p>
    <w:p w14:paraId="5538CA3E" w14:textId="77777777" w:rsidR="00F20F63" w:rsidRDefault="00FE34D7" w:rsidP="00F20F63">
      <w:pPr>
        <w:spacing w:line="340" w:lineRule="exact"/>
        <w:ind w:leftChars="100" w:left="210"/>
        <w:rPr>
          <w:rFonts w:ascii="ＭＳ 明朝" w:hAnsi="ＭＳ 明朝"/>
          <w:sz w:val="24"/>
          <w:szCs w:val="24"/>
        </w:rPr>
      </w:pPr>
      <w:r w:rsidRPr="00FE34D7">
        <w:rPr>
          <w:rFonts w:ascii="ＭＳ 明朝" w:hAnsi="ＭＳ 明朝" w:hint="eastAsia"/>
          <w:sz w:val="24"/>
          <w:szCs w:val="24"/>
        </w:rPr>
        <w:t>コミュニケーションメディアチーム</w:t>
      </w:r>
      <w:r w:rsidR="00F20F63">
        <w:rPr>
          <w:rFonts w:ascii="ＭＳ 明朝" w:hAnsi="ＭＳ 明朝" w:hint="eastAsia"/>
          <w:sz w:val="24"/>
          <w:szCs w:val="24"/>
        </w:rPr>
        <w:t xml:space="preserve">　　　</w:t>
      </w:r>
    </w:p>
    <w:p w14:paraId="2D6E7D40" w14:textId="386F83FC" w:rsidR="000070A8" w:rsidRPr="00F20F63" w:rsidRDefault="000070A8" w:rsidP="00F20F63">
      <w:pPr>
        <w:spacing w:line="340" w:lineRule="exact"/>
        <w:ind w:leftChars="100" w:left="210" w:firstLineChars="1300" w:firstLine="3120"/>
        <w:rPr>
          <w:rFonts w:ascii="ＭＳ 明朝" w:hAnsi="ＭＳ 明朝"/>
          <w:sz w:val="24"/>
          <w:szCs w:val="24"/>
        </w:rPr>
      </w:pPr>
      <w:r w:rsidRPr="000070A8">
        <w:rPr>
          <w:rFonts w:ascii="ＭＳ 明朝" w:hAnsi="ＭＳ 明朝" w:hint="eastAsia"/>
          <w:sz w:val="24"/>
          <w:szCs w:val="24"/>
        </w:rPr>
        <w:t>久武</w:t>
      </w:r>
      <w:r w:rsidRPr="000070A8">
        <w:rPr>
          <w:rFonts w:ascii="ＭＳ 明朝" w:hAnsi="ＭＳ 明朝"/>
          <w:sz w:val="24"/>
          <w:szCs w:val="24"/>
        </w:rPr>
        <w:t xml:space="preserve"> 克年</w:t>
      </w:r>
      <w:r w:rsidR="00A10472">
        <w:rPr>
          <w:rFonts w:ascii="ＭＳ 明朝" w:hAnsi="ＭＳ 明朝" w:hint="eastAsia"/>
          <w:sz w:val="24"/>
          <w:szCs w:val="24"/>
        </w:rPr>
        <w:t>、</w:t>
      </w:r>
      <w:r w:rsidR="00A10472">
        <w:rPr>
          <w:rFonts w:ascii="ＭＳ Ｐゴシック" w:eastAsia="ＭＳ Ｐゴシック" w:hAnsi="ＭＳ Ｐゴシック" w:hint="eastAsia"/>
          <w:sz w:val="22"/>
        </w:rPr>
        <w:t>佐藤　啓介</w:t>
      </w:r>
    </w:p>
    <w:p w14:paraId="59EE2090" w14:textId="16737FA7" w:rsidR="00FE34D7" w:rsidRPr="00FE34D7" w:rsidRDefault="00FE34D7" w:rsidP="00F20F63">
      <w:pPr>
        <w:spacing w:line="340" w:lineRule="exact"/>
        <w:ind w:leftChars="100" w:left="210"/>
        <w:rPr>
          <w:rFonts w:ascii="ＭＳ 明朝" w:hAnsi="ＭＳ 明朝"/>
          <w:sz w:val="24"/>
          <w:szCs w:val="24"/>
        </w:rPr>
      </w:pPr>
      <w:r w:rsidRPr="00FE34D7">
        <w:rPr>
          <w:rFonts w:ascii="ＭＳ 明朝" w:hAnsi="ＭＳ 明朝" w:hint="eastAsia"/>
          <w:sz w:val="24"/>
          <w:szCs w:val="24"/>
        </w:rPr>
        <w:t>電　　話：</w:t>
      </w:r>
      <w:r w:rsidRPr="00FE34D7">
        <w:rPr>
          <w:rFonts w:ascii="ＭＳ 明朝" w:hAnsi="ＭＳ 明朝"/>
          <w:sz w:val="24"/>
          <w:szCs w:val="24"/>
        </w:rPr>
        <w:t>03-3541-3515</w:t>
      </w:r>
      <w:r w:rsidR="000070A8">
        <w:rPr>
          <w:rFonts w:ascii="ＭＳ 明朝" w:hAnsi="ＭＳ 明朝" w:hint="eastAsia"/>
          <w:sz w:val="24"/>
          <w:szCs w:val="24"/>
        </w:rPr>
        <w:t>、</w:t>
      </w:r>
      <w:r w:rsidR="000070A8" w:rsidRPr="00FE34D7">
        <w:rPr>
          <w:rFonts w:ascii="ＭＳ 明朝" w:hAnsi="ＭＳ 明朝"/>
          <w:sz w:val="24"/>
          <w:szCs w:val="24"/>
        </w:rPr>
        <w:t>080</w:t>
      </w:r>
      <w:r w:rsidR="00A758C4">
        <w:rPr>
          <w:rFonts w:ascii="ＭＳ 明朝" w:hAnsi="ＭＳ 明朝" w:hint="eastAsia"/>
          <w:sz w:val="24"/>
          <w:szCs w:val="24"/>
        </w:rPr>
        <w:t>-</w:t>
      </w:r>
      <w:r w:rsidR="000070A8" w:rsidRPr="00FE34D7">
        <w:rPr>
          <w:rFonts w:ascii="ＭＳ 明朝" w:hAnsi="ＭＳ 明朝"/>
          <w:sz w:val="24"/>
          <w:szCs w:val="24"/>
        </w:rPr>
        <w:t>2354-6364</w:t>
      </w:r>
      <w:r w:rsidR="00A758C4">
        <w:rPr>
          <w:rFonts w:ascii="ＭＳ 明朝" w:hAnsi="ＭＳ 明朝" w:hint="eastAsia"/>
          <w:sz w:val="24"/>
          <w:szCs w:val="24"/>
        </w:rPr>
        <w:t>、080-8015-0636</w:t>
      </w:r>
    </w:p>
    <w:p w14:paraId="4B37F845" w14:textId="633E3C87" w:rsidR="00EF0C5C" w:rsidRPr="00FE34D7" w:rsidRDefault="00FE34D7" w:rsidP="00F20F63">
      <w:pPr>
        <w:spacing w:line="340" w:lineRule="exact"/>
        <w:ind w:leftChars="100" w:left="210"/>
        <w:rPr>
          <w:rFonts w:ascii="ＭＳ 明朝" w:hAnsi="ＭＳ 明朝"/>
          <w:sz w:val="24"/>
          <w:szCs w:val="24"/>
        </w:rPr>
      </w:pPr>
      <w:r w:rsidRPr="00FE34D7">
        <w:rPr>
          <w:rFonts w:ascii="ＭＳ 明朝" w:hAnsi="ＭＳ 明朝"/>
          <w:sz w:val="24"/>
          <w:szCs w:val="24"/>
        </w:rPr>
        <w:t>e-mail：</w:t>
      </w:r>
      <w:r w:rsidR="00A10472" w:rsidRPr="00FA7001">
        <w:rPr>
          <w:rFonts w:ascii="ＭＳ 明朝" w:hAnsi="ＭＳ 明朝"/>
          <w:sz w:val="24"/>
          <w:szCs w:val="24"/>
        </w:rPr>
        <w:t>hisatake-k1@asahi.com</w:t>
      </w:r>
      <w:r w:rsidR="00A10472">
        <w:rPr>
          <w:rFonts w:ascii="ＭＳ 明朝" w:hAnsi="ＭＳ 明朝" w:hint="eastAsia"/>
          <w:sz w:val="24"/>
          <w:szCs w:val="24"/>
        </w:rPr>
        <w:t>、</w:t>
      </w:r>
      <w:r w:rsidR="00F20F63" w:rsidRPr="00F20F63">
        <w:rPr>
          <w:rFonts w:ascii="ＭＳ 明朝" w:hAnsi="ＭＳ 明朝"/>
          <w:sz w:val="24"/>
          <w:szCs w:val="24"/>
        </w:rPr>
        <w:t>sato-k32@asahi.com</w:t>
      </w:r>
    </w:p>
    <w:p w14:paraId="73447277" w14:textId="1000FF90" w:rsidR="00E20A95" w:rsidRPr="00BC7478" w:rsidRDefault="00281D8D" w:rsidP="00CA3F8F">
      <w:pPr>
        <w:pStyle w:val="a9"/>
        <w:rPr>
          <w:sz w:val="22"/>
          <w:szCs w:val="24"/>
        </w:rPr>
      </w:pPr>
      <w:r w:rsidRPr="00741DDF">
        <w:rPr>
          <w:noProof/>
          <w:sz w:val="22"/>
          <w:szCs w:val="24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20D58853" wp14:editId="1E7BA3EA">
                <wp:simplePos x="0" y="0"/>
                <wp:positionH relativeFrom="page">
                  <wp:posOffset>3845560</wp:posOffset>
                </wp:positionH>
                <wp:positionV relativeFrom="paragraph">
                  <wp:posOffset>179070</wp:posOffset>
                </wp:positionV>
                <wp:extent cx="3083560" cy="1404620"/>
                <wp:effectExtent l="0" t="0" r="21590" b="1397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356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0B6440" w14:textId="0BC63D49" w:rsidR="00741DDF" w:rsidRDefault="00FC22E7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【担当】</w:t>
                            </w:r>
                          </w:p>
                          <w:p w14:paraId="4A2CDD16" w14:textId="50C0364C" w:rsidR="003A1F90" w:rsidRDefault="003A1F90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農林水産省</w:t>
                            </w:r>
                            <w:r w:rsidR="001C60B3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農業環境対策課</w:t>
                            </w:r>
                            <w:r w:rsidR="001C60B3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有機農業推進班</w:t>
                            </w:r>
                          </w:p>
                          <w:p w14:paraId="453BE209" w14:textId="5594FBFA" w:rsidR="00E93FE5" w:rsidRDefault="00E93FE5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 xml:space="preserve">　伊藤</w:t>
                            </w:r>
                            <w:r w:rsidR="00281D8D">
                              <w:rPr>
                                <w:rFonts w:hint="eastAsia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曾我部</w:t>
                            </w:r>
                            <w:r w:rsidR="00281D8D">
                              <w:rPr>
                                <w:rFonts w:hint="eastAsia"/>
                                <w:lang w:eastAsia="zh-CN"/>
                              </w:rPr>
                              <w:t>、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西澤</w:t>
                            </w:r>
                          </w:p>
                          <w:p w14:paraId="1FA3509D" w14:textId="34854C3F" w:rsidR="003A1F90" w:rsidRDefault="002401AF">
                            <w:pPr>
                              <w:rPr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lang w:eastAsia="zh-CN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  <w:lang w:eastAsia="zh-CN"/>
                              </w:rPr>
                              <w:t>0</w:t>
                            </w:r>
                            <w:r>
                              <w:rPr>
                                <w:lang w:eastAsia="zh-CN"/>
                              </w:rPr>
                              <w:t>3-6744-2494</w:t>
                            </w:r>
                          </w:p>
                          <w:p w14:paraId="17564989" w14:textId="5F701E2F" w:rsidR="002401AF" w:rsidRDefault="00A938C3">
                            <w:r>
                              <w:rPr>
                                <w:rFonts w:hint="eastAsia"/>
                              </w:rPr>
                              <w:t>M</w:t>
                            </w:r>
                            <w:r>
                              <w:t>ail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hyperlink r:id="rId9" w:history="1">
                              <w:r w:rsidR="00E93FE5" w:rsidRPr="00643CFC">
                                <w:rPr>
                                  <w:rStyle w:val="ad"/>
                                  <w:rFonts w:hint="eastAsia"/>
                                </w:rPr>
                                <w:t>a</w:t>
                              </w:r>
                              <w:r w:rsidR="00E93FE5" w:rsidRPr="00643CFC">
                                <w:rPr>
                                  <w:rStyle w:val="ad"/>
                                </w:rPr>
                                <w:t>yaka_nishizawa670@maff.go.jp</w:t>
                              </w:r>
                            </w:hyperlink>
                            <w:r w:rsidR="00E93FE5">
                              <w:rPr>
                                <w:rFonts w:hint="eastAsia"/>
                              </w:rPr>
                              <w:t>（西澤）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0D5885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02.8pt;margin-top:14.1pt;width:242.8pt;height:110.6pt;z-index:-251657216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mACEQIAACAEAAAOAAAAZHJzL2Uyb0RvYy54bWysk99v2yAQx98n7X9AvC920iRLrThVly7T&#10;pO6H1O0PwBjHaJhjB4md/fU9SJpG3fYyjQcE3PHl7nPH8mboDNsr9BpsycejnDNlJdTabkv+/dvm&#10;zYIzH4SthQGrSn5Qnt+sXr9a9q5QE2jB1AoZiVhf9K7kbQiuyDIvW9UJPwKnLBkbwE4E2uI2q1H0&#10;pN6ZbJLn86wHrB2CVN7T6d3RyFdJv2mUDF+axqvATMkptpBmTHMV52y1FMUWhWu1PIUh/iGKTmhL&#10;j56l7kQQbIf6N6lOSwQPTRhJ6DJoGi1VyoGyGecvsnlohVMpF4Lj3RmT/3+y8vP+wX1FFoZ3MFAB&#10;UxLe3YP84ZmFdSvsVt0iQt8qUdPD44gs650vTlcjal/4KFL1n6CmIotdgCQ0NNhFKpQnI3UqwOEM&#10;XQ2BSTq8yhdXszmZJNnG03w6n6SyZKJ4uu7Qhw8KOhYXJUeqapIX+3sfYjiieHKJr3kwut5oY9IG&#10;t9XaINsL6oBNGimDF27Gsr7k17PJ7EjgrxJ5Gn+S6HSgVja6K/ni7CSKyO29rVOjBaHNcU0hG3sC&#10;GdkdKYahGsgxAq2gPhBShGPL0hejRQv4i7Oe2rXk/udOoOLMfLRUluvxdBr7O22ms7fEkOGlpbq0&#10;CCtJquSBs+NyHdKfSMDcLZVvoxPY50hOsVIbJt6nLxP7/HKfvJ4/9uoRAAD//wMAUEsDBBQABgAI&#10;AAAAIQDUJxq53gAAAAsBAAAPAAAAZHJzL2Rvd25yZXYueG1sTI9NT8MwDIbvSPyHyEhcJpasrNVW&#10;mk4waSdOK+OeNaataJzSZFv37/FOcPPHo9ePi83kenHGMXSeNCzmCgRS7W1HjYbDx+5pBSJEQ9b0&#10;nlDDFQNsyvu7wuTWX2iP5yo2gkMo5EZDG+OQSxnqFp0Jcz8g8e7Lj85EbsdG2tFcONz1MlEqk850&#10;xBdaM+C2xfq7OjkN2U/1PHv/tDPaX3dvY+1Suz2kWj8+TK8vICJO8Q+Gmz6rQ8lOR38iG0TPGSrN&#10;GNWQrBIQN0CtF1wdebJcL0GWhfz/Q/kLAAD//wMAUEsBAi0AFAAGAAgAAAAhALaDOJL+AAAA4QEA&#10;ABMAAAAAAAAAAAAAAAAAAAAAAFtDb250ZW50X1R5cGVzXS54bWxQSwECLQAUAAYACAAAACEAOP0h&#10;/9YAAACUAQAACwAAAAAAAAAAAAAAAAAvAQAAX3JlbHMvLnJlbHNQSwECLQAUAAYACAAAACEABq5g&#10;AhECAAAgBAAADgAAAAAAAAAAAAAAAAAuAgAAZHJzL2Uyb0RvYy54bWxQSwECLQAUAAYACAAAACEA&#10;1Ccaud4AAAALAQAADwAAAAAAAAAAAAAAAABrBAAAZHJzL2Rvd25yZXYueG1sUEsFBgAAAAAEAAQA&#10;8wAAAHYFAAAAAA==&#10;">
                <v:textbox style="mso-fit-shape-to-text:t">
                  <w:txbxContent>
                    <w:p w14:paraId="270B6440" w14:textId="0BC63D49" w:rsidR="00741DDF" w:rsidRDefault="00FC22E7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【担当】</w:t>
                      </w:r>
                    </w:p>
                    <w:p w14:paraId="4A2CDD16" w14:textId="50C0364C" w:rsidR="003A1F90" w:rsidRDefault="003A1F90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農林水産省</w:t>
                      </w:r>
                      <w:r w:rsidR="001C60B3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CN"/>
                        </w:rPr>
                        <w:t>農業環境対策課</w:t>
                      </w:r>
                      <w:r w:rsidR="001C60B3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  <w:lang w:eastAsia="zh-CN"/>
                        </w:rPr>
                        <w:t>有機農業推進班</w:t>
                      </w:r>
                    </w:p>
                    <w:p w14:paraId="453BE209" w14:textId="5594FBFA" w:rsidR="00E93FE5" w:rsidRDefault="00E93FE5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 xml:space="preserve">　伊藤</w:t>
                      </w:r>
                      <w:r w:rsidR="00281D8D">
                        <w:rPr>
                          <w:rFonts w:hint="eastAsia"/>
                          <w:lang w:eastAsia="zh-CN"/>
                        </w:rPr>
                        <w:t>、</w:t>
                      </w:r>
                      <w:r>
                        <w:rPr>
                          <w:rFonts w:hint="eastAsia"/>
                          <w:lang w:eastAsia="zh-CN"/>
                        </w:rPr>
                        <w:t>曾我部</w:t>
                      </w:r>
                      <w:r w:rsidR="00281D8D">
                        <w:rPr>
                          <w:rFonts w:hint="eastAsia"/>
                          <w:lang w:eastAsia="zh-CN"/>
                        </w:rPr>
                        <w:t>、</w:t>
                      </w:r>
                      <w:r>
                        <w:rPr>
                          <w:rFonts w:hint="eastAsia"/>
                          <w:lang w:eastAsia="zh-CN"/>
                        </w:rPr>
                        <w:t>西澤</w:t>
                      </w:r>
                    </w:p>
                    <w:p w14:paraId="1FA3509D" w14:textId="34854C3F" w:rsidR="003A1F90" w:rsidRDefault="002401AF">
                      <w:pPr>
                        <w:rPr>
                          <w:lang w:eastAsia="zh-CN"/>
                        </w:rPr>
                      </w:pPr>
                      <w:r>
                        <w:rPr>
                          <w:rFonts w:hint="eastAsia"/>
                          <w:lang w:eastAsia="zh-CN"/>
                        </w:rPr>
                        <w:t>TEL</w:t>
                      </w:r>
                      <w:r>
                        <w:rPr>
                          <w:rFonts w:hint="eastAsia"/>
                          <w:lang w:eastAsia="zh-CN"/>
                        </w:rPr>
                        <w:t>：</w:t>
                      </w:r>
                      <w:r>
                        <w:rPr>
                          <w:rFonts w:hint="eastAsia"/>
                          <w:lang w:eastAsia="zh-CN"/>
                        </w:rPr>
                        <w:t>0</w:t>
                      </w:r>
                      <w:r>
                        <w:rPr>
                          <w:lang w:eastAsia="zh-CN"/>
                        </w:rPr>
                        <w:t>3-6744-2494</w:t>
                      </w:r>
                    </w:p>
                    <w:p w14:paraId="17564989" w14:textId="5F701E2F" w:rsidR="002401AF" w:rsidRDefault="00A938C3">
                      <w:r>
                        <w:rPr>
                          <w:rFonts w:hint="eastAsia"/>
                        </w:rPr>
                        <w:t>M</w:t>
                      </w:r>
                      <w:r>
                        <w:t>ail</w:t>
                      </w:r>
                      <w:r>
                        <w:rPr>
                          <w:rFonts w:hint="eastAsia"/>
                        </w:rPr>
                        <w:t>：</w:t>
                      </w:r>
                      <w:hyperlink r:id="rId10" w:history="1">
                        <w:r w:rsidR="00E93FE5" w:rsidRPr="00643CFC">
                          <w:rPr>
                            <w:rStyle w:val="ad"/>
                            <w:rFonts w:hint="eastAsia"/>
                          </w:rPr>
                          <w:t>a</w:t>
                        </w:r>
                        <w:r w:rsidR="00E93FE5" w:rsidRPr="00643CFC">
                          <w:rPr>
                            <w:rStyle w:val="ad"/>
                          </w:rPr>
                          <w:t>yaka_nishizawa670@maff.go.jp</w:t>
                        </w:r>
                      </w:hyperlink>
                      <w:r w:rsidR="00E93FE5">
                        <w:rPr>
                          <w:rFonts w:hint="eastAsia"/>
                        </w:rPr>
                        <w:t>（西澤）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14:paraId="16A35225" w14:textId="3D520E72" w:rsidR="00080FB4" w:rsidRDefault="00080FB4" w:rsidP="00CA3F8F">
      <w:pPr>
        <w:rPr>
          <w:sz w:val="22"/>
          <w:szCs w:val="24"/>
        </w:rPr>
      </w:pPr>
    </w:p>
    <w:p w14:paraId="30B8E58C" w14:textId="137719AC" w:rsidR="00CA3F8F" w:rsidRPr="00BC7478" w:rsidRDefault="00CA3F8F" w:rsidP="00436C9D">
      <w:pPr>
        <w:widowControl/>
        <w:jc w:val="left"/>
        <w:rPr>
          <w:sz w:val="22"/>
          <w:szCs w:val="24"/>
        </w:rPr>
      </w:pPr>
    </w:p>
    <w:sectPr w:rsidR="00CA3F8F" w:rsidRPr="00BC7478" w:rsidSect="00F001EB">
      <w:footerReference w:type="default" r:id="rId11"/>
      <w:pgSz w:w="11906" w:h="16838" w:code="9"/>
      <w:pgMar w:top="1418" w:right="1418" w:bottom="1418" w:left="1418" w:header="680" w:footer="68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17670B" w14:textId="77777777" w:rsidR="00FB1AC7" w:rsidRDefault="00FB1AC7" w:rsidP="00B778DB">
      <w:r>
        <w:separator/>
      </w:r>
    </w:p>
  </w:endnote>
  <w:endnote w:type="continuationSeparator" w:id="0">
    <w:p w14:paraId="638AC75A" w14:textId="77777777" w:rsidR="00FB1AC7" w:rsidRDefault="00FB1AC7" w:rsidP="00B77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0C9254" w14:textId="0ACB1DB4" w:rsidR="00F001EB" w:rsidRDefault="00F001EB" w:rsidP="00F001EB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3FA9DD" w14:textId="77777777" w:rsidR="00FB1AC7" w:rsidRDefault="00FB1AC7" w:rsidP="00B778DB">
      <w:r>
        <w:rPr>
          <w:rFonts w:hint="eastAsia"/>
        </w:rPr>
        <w:separator/>
      </w:r>
    </w:p>
  </w:footnote>
  <w:footnote w:type="continuationSeparator" w:id="0">
    <w:p w14:paraId="31881EFC" w14:textId="77777777" w:rsidR="00FB1AC7" w:rsidRDefault="00FB1AC7" w:rsidP="00B778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1530"/>
    <w:rsid w:val="000070A8"/>
    <w:rsid w:val="00066DF7"/>
    <w:rsid w:val="000715E7"/>
    <w:rsid w:val="000766CE"/>
    <w:rsid w:val="00080EE4"/>
    <w:rsid w:val="00080FB4"/>
    <w:rsid w:val="000814A4"/>
    <w:rsid w:val="000821E5"/>
    <w:rsid w:val="000C0575"/>
    <w:rsid w:val="00127C5E"/>
    <w:rsid w:val="00143704"/>
    <w:rsid w:val="00150CE0"/>
    <w:rsid w:val="00161746"/>
    <w:rsid w:val="00166FA4"/>
    <w:rsid w:val="00172983"/>
    <w:rsid w:val="001A38AB"/>
    <w:rsid w:val="001A46C7"/>
    <w:rsid w:val="001B0ADE"/>
    <w:rsid w:val="001B4917"/>
    <w:rsid w:val="001C60B3"/>
    <w:rsid w:val="001E318A"/>
    <w:rsid w:val="00202B8A"/>
    <w:rsid w:val="002249CC"/>
    <w:rsid w:val="002338FD"/>
    <w:rsid w:val="002401AF"/>
    <w:rsid w:val="00252B12"/>
    <w:rsid w:val="002653EF"/>
    <w:rsid w:val="0027053F"/>
    <w:rsid w:val="00280518"/>
    <w:rsid w:val="00281D8D"/>
    <w:rsid w:val="00293714"/>
    <w:rsid w:val="002A7C43"/>
    <w:rsid w:val="002C0E14"/>
    <w:rsid w:val="00327082"/>
    <w:rsid w:val="0037505C"/>
    <w:rsid w:val="00377D4F"/>
    <w:rsid w:val="00387C9A"/>
    <w:rsid w:val="003A1F90"/>
    <w:rsid w:val="003A581F"/>
    <w:rsid w:val="003B2A73"/>
    <w:rsid w:val="003C210A"/>
    <w:rsid w:val="003C4395"/>
    <w:rsid w:val="003C6E73"/>
    <w:rsid w:val="003E30E7"/>
    <w:rsid w:val="00417580"/>
    <w:rsid w:val="00436C9D"/>
    <w:rsid w:val="00442B72"/>
    <w:rsid w:val="00466A3D"/>
    <w:rsid w:val="004A581E"/>
    <w:rsid w:val="004A785B"/>
    <w:rsid w:val="004C213B"/>
    <w:rsid w:val="005014A3"/>
    <w:rsid w:val="00561F7D"/>
    <w:rsid w:val="0056771F"/>
    <w:rsid w:val="00636CB9"/>
    <w:rsid w:val="00641694"/>
    <w:rsid w:val="006A768F"/>
    <w:rsid w:val="006D08E9"/>
    <w:rsid w:val="006F101B"/>
    <w:rsid w:val="00702703"/>
    <w:rsid w:val="007113C2"/>
    <w:rsid w:val="0071375C"/>
    <w:rsid w:val="007205A2"/>
    <w:rsid w:val="00721208"/>
    <w:rsid w:val="00734A64"/>
    <w:rsid w:val="00737D8E"/>
    <w:rsid w:val="00741DDF"/>
    <w:rsid w:val="007856CF"/>
    <w:rsid w:val="0079662C"/>
    <w:rsid w:val="007C2460"/>
    <w:rsid w:val="007D1530"/>
    <w:rsid w:val="008176A3"/>
    <w:rsid w:val="00842EC7"/>
    <w:rsid w:val="00876A35"/>
    <w:rsid w:val="008876F9"/>
    <w:rsid w:val="008A1EAC"/>
    <w:rsid w:val="008D0B4C"/>
    <w:rsid w:val="008D4DD4"/>
    <w:rsid w:val="00905E71"/>
    <w:rsid w:val="00924189"/>
    <w:rsid w:val="00934A83"/>
    <w:rsid w:val="0096517A"/>
    <w:rsid w:val="009713C1"/>
    <w:rsid w:val="00A10472"/>
    <w:rsid w:val="00A360D0"/>
    <w:rsid w:val="00A42657"/>
    <w:rsid w:val="00A5089D"/>
    <w:rsid w:val="00A758C4"/>
    <w:rsid w:val="00A919C6"/>
    <w:rsid w:val="00A938C3"/>
    <w:rsid w:val="00AA6D12"/>
    <w:rsid w:val="00AB4599"/>
    <w:rsid w:val="00AB58E9"/>
    <w:rsid w:val="00B15EA6"/>
    <w:rsid w:val="00B44BBC"/>
    <w:rsid w:val="00B55461"/>
    <w:rsid w:val="00B778DB"/>
    <w:rsid w:val="00BA02B5"/>
    <w:rsid w:val="00BB613D"/>
    <w:rsid w:val="00BC3927"/>
    <w:rsid w:val="00BC7478"/>
    <w:rsid w:val="00BD7D71"/>
    <w:rsid w:val="00BE0BF8"/>
    <w:rsid w:val="00BE5360"/>
    <w:rsid w:val="00BE6767"/>
    <w:rsid w:val="00BE757A"/>
    <w:rsid w:val="00BF3DFF"/>
    <w:rsid w:val="00C54118"/>
    <w:rsid w:val="00C7073B"/>
    <w:rsid w:val="00C835C3"/>
    <w:rsid w:val="00C9115B"/>
    <w:rsid w:val="00CA3F8F"/>
    <w:rsid w:val="00CC5979"/>
    <w:rsid w:val="00CD4F48"/>
    <w:rsid w:val="00D25E63"/>
    <w:rsid w:val="00D4466B"/>
    <w:rsid w:val="00D46DBC"/>
    <w:rsid w:val="00D95DD9"/>
    <w:rsid w:val="00DA20BF"/>
    <w:rsid w:val="00DC2D75"/>
    <w:rsid w:val="00E20A95"/>
    <w:rsid w:val="00E326AD"/>
    <w:rsid w:val="00E7600E"/>
    <w:rsid w:val="00E93FE5"/>
    <w:rsid w:val="00EE436C"/>
    <w:rsid w:val="00EF0C5C"/>
    <w:rsid w:val="00F001EB"/>
    <w:rsid w:val="00F06A55"/>
    <w:rsid w:val="00F20F63"/>
    <w:rsid w:val="00F30E5E"/>
    <w:rsid w:val="00F6776E"/>
    <w:rsid w:val="00F77CB6"/>
    <w:rsid w:val="00F819DB"/>
    <w:rsid w:val="00F8626C"/>
    <w:rsid w:val="00F879AB"/>
    <w:rsid w:val="00FA45E3"/>
    <w:rsid w:val="00FA7001"/>
    <w:rsid w:val="00FB1AC7"/>
    <w:rsid w:val="00FC22E7"/>
    <w:rsid w:val="00FE34D7"/>
    <w:rsid w:val="00FE7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6137F1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43704"/>
    <w:pPr>
      <w:widowControl w:val="0"/>
      <w:jc w:val="both"/>
    </w:pPr>
    <w:rPr>
      <w:rFonts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778DB"/>
  </w:style>
  <w:style w:type="paragraph" w:styleId="a5">
    <w:name w:val="footer"/>
    <w:basedOn w:val="a"/>
    <w:link w:val="a6"/>
    <w:uiPriority w:val="99"/>
    <w:unhideWhenUsed/>
    <w:rsid w:val="00B77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778DB"/>
  </w:style>
  <w:style w:type="paragraph" w:styleId="a7">
    <w:name w:val="Note Heading"/>
    <w:basedOn w:val="a"/>
    <w:next w:val="a"/>
    <w:link w:val="a8"/>
    <w:uiPriority w:val="99"/>
    <w:unhideWhenUsed/>
    <w:rsid w:val="00CA3F8F"/>
    <w:pPr>
      <w:jc w:val="center"/>
    </w:pPr>
  </w:style>
  <w:style w:type="character" w:customStyle="1" w:styleId="a8">
    <w:name w:val="記 (文字)"/>
    <w:basedOn w:val="a0"/>
    <w:link w:val="a7"/>
    <w:uiPriority w:val="99"/>
    <w:rsid w:val="00CA3F8F"/>
    <w:rPr>
      <w:rFonts w:eastAsia="ＭＳ 明朝"/>
    </w:rPr>
  </w:style>
  <w:style w:type="paragraph" w:styleId="a9">
    <w:name w:val="Closing"/>
    <w:basedOn w:val="a"/>
    <w:link w:val="aa"/>
    <w:uiPriority w:val="99"/>
    <w:unhideWhenUsed/>
    <w:rsid w:val="00CA3F8F"/>
    <w:pPr>
      <w:jc w:val="right"/>
    </w:pPr>
  </w:style>
  <w:style w:type="character" w:customStyle="1" w:styleId="aa">
    <w:name w:val="結語 (文字)"/>
    <w:basedOn w:val="a0"/>
    <w:link w:val="a9"/>
    <w:uiPriority w:val="99"/>
    <w:rsid w:val="00CA3F8F"/>
    <w:rPr>
      <w:rFonts w:eastAsia="ＭＳ 明朝"/>
    </w:rPr>
  </w:style>
  <w:style w:type="paragraph" w:styleId="ab">
    <w:name w:val="Date"/>
    <w:basedOn w:val="a"/>
    <w:next w:val="a"/>
    <w:link w:val="ac"/>
    <w:uiPriority w:val="99"/>
    <w:semiHidden/>
    <w:unhideWhenUsed/>
    <w:rsid w:val="005014A3"/>
  </w:style>
  <w:style w:type="character" w:customStyle="1" w:styleId="ac">
    <w:name w:val="日付 (文字)"/>
    <w:basedOn w:val="a0"/>
    <w:link w:val="ab"/>
    <w:uiPriority w:val="99"/>
    <w:semiHidden/>
    <w:rsid w:val="005014A3"/>
    <w:rPr>
      <w:rFonts w:eastAsia="ＭＳ 明朝"/>
    </w:rPr>
  </w:style>
  <w:style w:type="character" w:styleId="ad">
    <w:name w:val="Hyperlink"/>
    <w:basedOn w:val="a0"/>
    <w:uiPriority w:val="99"/>
    <w:unhideWhenUsed/>
    <w:rsid w:val="00E93FE5"/>
    <w:rPr>
      <w:color w:val="0563C1" w:themeColor="hyperlink"/>
      <w:u w:val="single"/>
    </w:rPr>
  </w:style>
  <w:style w:type="character" w:styleId="ae">
    <w:name w:val="Unresolved Mention"/>
    <w:basedOn w:val="a0"/>
    <w:uiPriority w:val="99"/>
    <w:semiHidden/>
    <w:unhideWhenUsed/>
    <w:rsid w:val="00E93FE5"/>
    <w:rPr>
      <w:color w:val="605E5C"/>
      <w:shd w:val="clear" w:color="auto" w:fill="E1DFDD"/>
    </w:rPr>
  </w:style>
  <w:style w:type="table" w:styleId="af">
    <w:name w:val="Table Grid"/>
    <w:basedOn w:val="a1"/>
    <w:uiPriority w:val="39"/>
    <w:rsid w:val="00202B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ayaka_nishizawa670@maff.go.jp" TargetMode="External"/><Relationship Id="rId4" Type="http://schemas.openxmlformats.org/officeDocument/2006/relationships/styles" Target="styles.xml"/><Relationship Id="rId9" Type="http://schemas.openxmlformats.org/officeDocument/2006/relationships/hyperlink" Target="mailto:ayaka_nishizawa670@maff.go.jp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A2F53ECA8CB144D9C302F6CE6761565" ma:contentTypeVersion="13" ma:contentTypeDescription="新しいドキュメントを作成します。" ma:contentTypeScope="" ma:versionID="f984b4342b350f9e6f586d3e7e4fcc19">
  <xsd:schema xmlns:xsd="http://www.w3.org/2001/XMLSchema" xmlns:xs="http://www.w3.org/2001/XMLSchema" xmlns:p="http://schemas.microsoft.com/office/2006/metadata/properties" xmlns:ns2="0a04ff19-c1f2-4340-bc0d-0ed4d62b12f4" xmlns:ns3="85ec59af-1a16-40a0-b163-384e34c79a5c" targetNamespace="http://schemas.microsoft.com/office/2006/metadata/properties" ma:root="true" ma:fieldsID="92f3dddb9c3fb9c653bf02d714b5e302" ns2:_="" ns3:_="">
    <xsd:import namespace="0a04ff19-c1f2-4340-bc0d-0ed4d62b12f4"/>
    <xsd:import namespace="85ec59af-1a16-40a0-b163-384e34c79a5c"/>
    <xsd:element name="properties">
      <xsd:complexType>
        <xsd:sequence>
          <xsd:element name="documentManagement">
            <xsd:complexType>
              <xsd:all>
                <xsd:element ref="ns2:_x4f5c__x6210__x65e5__x6642_" minOccurs="0"/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04ff19-c1f2-4340-bc0d-0ed4d62b12f4" elementFormDefault="qualified">
    <xsd:import namespace="http://schemas.microsoft.com/office/2006/documentManagement/types"/>
    <xsd:import namespace="http://schemas.microsoft.com/office/infopath/2007/PartnerControls"/>
    <xsd:element name="_x4f5c__x6210__x65e5__x6642_" ma:index="8" nillable="true" ma:displayName="作成日時" ma:default="" ma:description="" ma:format="DateTime" ma:internalName="_x4f5c__x6210__x65e5__x6642_">
      <xsd:simpleType>
        <xsd:restriction base="dms:DateTime"/>
      </xsd:simpleType>
    </xsd:element>
    <xsd:element name="MediaServiceMetadata" ma:index="9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0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3" nillable="true" ma:displayName="Location" ma:indexed="true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7" nillable="true" ma:taxonomy="true" ma:internalName="lcf76f155ced4ddcb4097134ff3c332f" ma:taxonomyFieldName="MediaServiceImageTags" ma:displayName="画像タグ" ma:readOnly="false" ma:fieldId="{5cf76f15-5ced-4ddc-b409-7134ff3c332f}" ma:taxonomyMulti="true" ma:sspId="1e1c6816-2a4f-4461-93c7-8dd281d6228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ObjectDetectorVersions" ma:index="20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ec59af-1a16-40a0-b163-384e34c79a5c" elementFormDefault="qualified">
    <xsd:import namespace="http://schemas.microsoft.com/office/2006/documentManagement/types"/>
    <xsd:import namespace="http://schemas.microsoft.com/office/infopath/2007/PartnerControls"/>
    <xsd:element name="TaxCatchAll" ma:index="18" nillable="true" ma:displayName="Taxonomy Catch All Column" ma:hidden="true" ma:list="{0c51f4ea-d9ad-4cd0-80f3-bd0b20362295}" ma:internalName="TaxCatchAll" ma:showField="CatchAllData" ma:web="85ec59af-1a16-40a0-b163-384e34c79a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a04ff19-c1f2-4340-bc0d-0ed4d62b12f4">
      <Terms xmlns="http://schemas.microsoft.com/office/infopath/2007/PartnerControls"/>
    </lcf76f155ced4ddcb4097134ff3c332f>
    <_x4f5c__x6210__x65e5__x6642_ xmlns="0a04ff19-c1f2-4340-bc0d-0ed4d62b12f4" xsi:nil="true"/>
    <TaxCatchAll xmlns="85ec59af-1a16-40a0-b163-384e34c79a5c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0102CB8-C0FF-4963-915A-6C0F54FE41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04ff19-c1f2-4340-bc0d-0ed4d62b12f4"/>
    <ds:schemaRef ds:uri="85ec59af-1a16-40a0-b163-384e34c79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A8FC77-F5B9-4A3A-8BF7-FA5D52B7B25E}">
  <ds:schemaRefs>
    <ds:schemaRef ds:uri="http://schemas.microsoft.com/office/2006/metadata/properties"/>
    <ds:schemaRef ds:uri="http://schemas.microsoft.com/office/infopath/2007/PartnerControls"/>
    <ds:schemaRef ds:uri="0a04ff19-c1f2-4340-bc0d-0ed4d62b12f4"/>
    <ds:schemaRef ds:uri="85ec59af-1a16-40a0-b163-384e34c79a5c"/>
  </ds:schemaRefs>
</ds:datastoreItem>
</file>

<file path=customXml/itemProps3.xml><?xml version="1.0" encoding="utf-8"?>
<ds:datastoreItem xmlns:ds="http://schemas.openxmlformats.org/officeDocument/2006/customXml" ds:itemID="{339DAA80-1920-456A-A471-E93334D3DA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613</Characters>
  <Application>Microsoft Office Word</Application>
  <DocSecurity>4</DocSecurity>
  <Lines>5</Lines>
  <Paragraphs>1</Paragraphs>
  <ScaleCrop>false</ScaleCrop>
  <LinksUpToDate>false</LinksUpToDate>
  <CharactersWithSpaces>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2024-01-26T01:04:00Z</dcterms:created>
  <dcterms:modified xsi:type="dcterms:W3CDTF">2024-01-26T01:04:00Z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0x010100FA2F53ECA8CB144D9C302F6CE6761565</vt:lpwstr>
  </property>
  <property fmtid="{D5CDD505-2E9C-101B-9397-08002B2CF9AE}" pid="3" name="MediaServiceImageTags">
    <vt:lpwstr/>
  </property>
</Properties>
</file>